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677DE9" w:rsidTr="00D429E0">
        <w:tc>
          <w:tcPr>
            <w:tcW w:w="3888" w:type="dxa"/>
          </w:tcPr>
          <w:p w:rsidR="00226D78" w:rsidRPr="00677DE9" w:rsidRDefault="00226D78" w:rsidP="00677DE9">
            <w:pPr>
              <w:pStyle w:val="Cmsor1"/>
              <w:spacing w:before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E9">
              <w:rPr>
                <w:rFonts w:ascii="Times New Roman" w:hAnsi="Times New Roman"/>
                <w:sz w:val="24"/>
                <w:szCs w:val="24"/>
              </w:rPr>
              <w:br w:type="page"/>
              <w:t>A tantárgy megnevezése:</w:t>
            </w:r>
          </w:p>
          <w:p w:rsidR="00226D78" w:rsidRPr="00677DE9" w:rsidRDefault="00973D07" w:rsidP="00677D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 xml:space="preserve">Torna </w:t>
            </w:r>
            <w:proofErr w:type="spellStart"/>
            <w:r w:rsidRPr="00677DE9">
              <w:rPr>
                <w:i/>
                <w:sz w:val="24"/>
                <w:szCs w:val="24"/>
              </w:rPr>
              <w:t>gy</w:t>
            </w:r>
            <w:proofErr w:type="spellEnd"/>
            <w:r w:rsidR="00EE0845" w:rsidRPr="00677DE9">
              <w:rPr>
                <w:i/>
                <w:sz w:val="24"/>
                <w:szCs w:val="24"/>
              </w:rPr>
              <w:t>.</w:t>
            </w:r>
            <w:r w:rsidRPr="00677D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 xml:space="preserve">Kód: </w:t>
            </w:r>
          </w:p>
          <w:p w:rsidR="00226D78" w:rsidRPr="00677DE9" w:rsidRDefault="009445D1" w:rsidP="00677DE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NBT_SM126G2</w:t>
            </w:r>
          </w:p>
        </w:tc>
        <w:tc>
          <w:tcPr>
            <w:tcW w:w="3508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Kreditszám:</w:t>
            </w:r>
          </w:p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677DE9" w:rsidTr="00D429E0">
        <w:tc>
          <w:tcPr>
            <w:tcW w:w="3888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EKF TSI</w:t>
            </w:r>
          </w:p>
        </w:tc>
        <w:tc>
          <w:tcPr>
            <w:tcW w:w="2252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A kurzus jellege</w:t>
            </w:r>
            <w:r w:rsidRPr="00677DE9">
              <w:rPr>
                <w:sz w:val="24"/>
                <w:szCs w:val="24"/>
              </w:rPr>
              <w:t>:</w:t>
            </w:r>
          </w:p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gyakorlat</w:t>
            </w:r>
          </w:p>
        </w:tc>
        <w:tc>
          <w:tcPr>
            <w:tcW w:w="3508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Kontaktóraszám:</w:t>
            </w:r>
          </w:p>
          <w:p w:rsidR="00226D78" w:rsidRPr="00677DE9" w:rsidRDefault="009445D1" w:rsidP="00677DE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30</w:t>
            </w:r>
          </w:p>
        </w:tc>
      </w:tr>
      <w:tr w:rsidR="00226D78" w:rsidRPr="00677DE9" w:rsidTr="00D429E0">
        <w:tc>
          <w:tcPr>
            <w:tcW w:w="3888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Előfeltételek:</w:t>
            </w:r>
          </w:p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677DE9" w:rsidRDefault="00226D78" w:rsidP="00677DE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Az értékelés formája</w:t>
            </w:r>
            <w:r w:rsidRPr="00677DE9">
              <w:rPr>
                <w:sz w:val="24"/>
                <w:szCs w:val="24"/>
              </w:rPr>
              <w:t>:</w:t>
            </w:r>
          </w:p>
          <w:p w:rsidR="00226D78" w:rsidRPr="00677DE9" w:rsidRDefault="00973D07" w:rsidP="00677DE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gyakorlati jegy</w:t>
            </w:r>
          </w:p>
        </w:tc>
        <w:tc>
          <w:tcPr>
            <w:tcW w:w="3508" w:type="dxa"/>
          </w:tcPr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226D78" w:rsidRPr="00677DE9" w:rsidTr="00D429E0">
        <w:tc>
          <w:tcPr>
            <w:tcW w:w="9648" w:type="dxa"/>
            <w:gridSpan w:val="3"/>
          </w:tcPr>
          <w:p w:rsidR="00D429E0" w:rsidRPr="00677DE9" w:rsidRDefault="00D429E0" w:rsidP="00677DE9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D429E0" w:rsidRPr="00677DE9" w:rsidRDefault="00D429E0" w:rsidP="00677DE9">
            <w:pPr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Tantárgyleírás:</w:t>
            </w:r>
          </w:p>
          <w:p w:rsidR="00226D78" w:rsidRPr="00677DE9" w:rsidRDefault="00226D78" w:rsidP="00677DE9">
            <w:pPr>
              <w:autoSpaceDE w:val="0"/>
              <w:autoSpaceDN w:val="0"/>
              <w:spacing w:before="360" w:after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77DE9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226D78" w:rsidRPr="00677DE9" w:rsidRDefault="002E6426" w:rsidP="00677DE9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A torna kialakulása, a tornaszerek mozgások fejlődése. </w:t>
            </w:r>
            <w:r w:rsidR="00953B1D" w:rsidRPr="00677DE9">
              <w:rPr>
                <w:sz w:val="24"/>
                <w:szCs w:val="24"/>
              </w:rPr>
              <w:t>A torna szervezetre kifejtett pozitív hatásának, a torna elméletének, mozgásanyagának sokoldalú felhasználásának ismerete.</w:t>
            </w:r>
            <w:r w:rsidR="003467D4" w:rsidRPr="00677DE9">
              <w:rPr>
                <w:sz w:val="24"/>
                <w:szCs w:val="24"/>
              </w:rPr>
              <w:t xml:space="preserve"> A torna történetének, technikájának, módszertanának megismerése.</w:t>
            </w:r>
            <w:r w:rsidR="005558A6" w:rsidRPr="00677DE9">
              <w:rPr>
                <w:sz w:val="24"/>
                <w:szCs w:val="24"/>
              </w:rPr>
              <w:t xml:space="preserve"> A tornaoktatás iskolai színtereinek szervezési, tervezési lehetőségeinek bemutatása. Az iskolai tornaoktatás balesetvédelmi rendszabályainak ismerete. Felkészítés a torna, gúlatorna, torna jellegű játékok, kötél- és rúdmászás elméleti és gyakorlati anyagainak oktatására és ezek népszerűsítésére.</w:t>
            </w:r>
            <w:r w:rsidR="002F651B" w:rsidRPr="00677DE9">
              <w:rPr>
                <w:sz w:val="24"/>
                <w:szCs w:val="24"/>
              </w:rPr>
              <w:t xml:space="preserve"> A torna szaknyelve, a tornagyakorlatok szakleírása. A tornához szükséges szerek és eszközök.</w:t>
            </w:r>
          </w:p>
          <w:p w:rsidR="00226D78" w:rsidRPr="00677DE9" w:rsidRDefault="00226D78" w:rsidP="00677DE9">
            <w:pPr>
              <w:autoSpaceDE w:val="0"/>
              <w:autoSpaceDN w:val="0"/>
              <w:spacing w:before="360" w:after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77DE9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677DE9" w:rsidRDefault="00226D78" w:rsidP="00677DE9">
            <w:pPr>
              <w:spacing w:before="240" w:after="120" w:line="276" w:lineRule="auto"/>
              <w:jc w:val="both"/>
              <w:rPr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Szakmai tudás</w:t>
            </w:r>
            <w:r w:rsidRPr="00677DE9">
              <w:rPr>
                <w:sz w:val="24"/>
                <w:szCs w:val="24"/>
              </w:rPr>
              <w:t>:</w:t>
            </w:r>
          </w:p>
          <w:p w:rsidR="00226D78" w:rsidRPr="00677DE9" w:rsidRDefault="002F651B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outlineLvl w:val="0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torna helye a testkultúrában, szerepe az egészséges életmód kialakításában.</w:t>
            </w:r>
          </w:p>
          <w:p w:rsidR="002F651B" w:rsidRPr="00677DE9" w:rsidRDefault="002F651B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outlineLvl w:val="0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torna mozgásanyagának ismerete, a tornaszerek jellemző technikái.</w:t>
            </w:r>
          </w:p>
          <w:p w:rsidR="002F651B" w:rsidRPr="00677DE9" w:rsidRDefault="002F651B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outlineLvl w:val="0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torna mozgásanyagának képességfejlesztő hatásai, a tornához szükséges képességek fejlesztése.</w:t>
            </w:r>
          </w:p>
          <w:p w:rsidR="007A790A" w:rsidRPr="00677DE9" w:rsidRDefault="007A790A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outlineLvl w:val="0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mozgásminták és mozgáskészségek kialakításának, formálásának ismerete a torna által.</w:t>
            </w:r>
          </w:p>
          <w:p w:rsidR="00226D7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outlineLvl w:val="0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Ismeretek a torna cél-, feladat- és eszközrendszeréről, a torna mozgásanyag illeszkedéséről a testnevelés cél- és feladatrendszeréhez.</w:t>
            </w:r>
          </w:p>
          <w:p w:rsidR="00226D78" w:rsidRPr="00677DE9" w:rsidRDefault="001F0783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outlineLvl w:val="0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Iskolai </w:t>
            </w:r>
            <w:r w:rsidR="002F651B" w:rsidRPr="00677DE9">
              <w:rPr>
                <w:sz w:val="24"/>
                <w:szCs w:val="24"/>
              </w:rPr>
              <w:t xml:space="preserve">és diákolimpiai </w:t>
            </w:r>
            <w:r w:rsidRPr="00677DE9">
              <w:rPr>
                <w:sz w:val="24"/>
                <w:szCs w:val="24"/>
              </w:rPr>
              <w:t>tornaversenyek gyakorl</w:t>
            </w:r>
            <w:r w:rsidR="002F651B" w:rsidRPr="00677DE9">
              <w:rPr>
                <w:sz w:val="24"/>
                <w:szCs w:val="24"/>
              </w:rPr>
              <w:t>atainak ismerete.</w:t>
            </w:r>
          </w:p>
          <w:p w:rsidR="00226D7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hallgató ismeri, és értelmezni tudja a testkultúra – torna sportág</w:t>
            </w:r>
            <w:r w:rsidR="008606D9" w:rsidRPr="00677DE9">
              <w:rPr>
                <w:sz w:val="24"/>
                <w:szCs w:val="24"/>
              </w:rPr>
              <w:t xml:space="preserve"> tartalmi összefüggéseit.</w:t>
            </w:r>
          </w:p>
          <w:p w:rsidR="008606D9" w:rsidRPr="00677DE9" w:rsidRDefault="008606D9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hallgató ismeri a torna szervezetre kifejtett pozitív hatásait és tudja érte</w:t>
            </w:r>
            <w:r w:rsidR="002F651B" w:rsidRPr="00677DE9">
              <w:rPr>
                <w:sz w:val="24"/>
                <w:szCs w:val="24"/>
              </w:rPr>
              <w:t>lmezni különböző korosztályokná</w:t>
            </w:r>
            <w:r w:rsidR="002E6426" w:rsidRPr="00677DE9">
              <w:rPr>
                <w:sz w:val="24"/>
                <w:szCs w:val="24"/>
              </w:rPr>
              <w:t>l</w:t>
            </w:r>
            <w:r w:rsidRPr="00677DE9">
              <w:rPr>
                <w:sz w:val="24"/>
                <w:szCs w:val="24"/>
              </w:rPr>
              <w:t>.</w:t>
            </w:r>
          </w:p>
          <w:p w:rsidR="00BC3BB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Tudja elemezni, komplexen értékelni a sporttorna pedagógiai és pszichika</w:t>
            </w:r>
            <w:r w:rsidR="00BC3BB8" w:rsidRPr="00677DE9">
              <w:rPr>
                <w:sz w:val="24"/>
                <w:szCs w:val="24"/>
              </w:rPr>
              <w:t>i fejlesztő és nevelő hatásait.</w:t>
            </w:r>
          </w:p>
          <w:p w:rsidR="00226D7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Ismeri a sporttorna cél-, feladat- és eszközrendszerét. </w:t>
            </w:r>
          </w:p>
          <w:p w:rsidR="00BC3BB8" w:rsidRPr="00677DE9" w:rsidRDefault="00BC3BB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bCs/>
                <w:iCs/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A tornához kapcsolódó mozgásanyag ismerete (kötélmászás, rúdmászás, gúlatorna, aerobic), </w:t>
            </w:r>
            <w:r w:rsidR="00CA4C5A" w:rsidRPr="00677DE9">
              <w:rPr>
                <w:sz w:val="24"/>
                <w:szCs w:val="24"/>
              </w:rPr>
              <w:t>oktatás módszertani</w:t>
            </w:r>
            <w:r w:rsidRPr="00677DE9">
              <w:rPr>
                <w:sz w:val="24"/>
                <w:szCs w:val="24"/>
              </w:rPr>
              <w:t xml:space="preserve"> alapismeretek.</w:t>
            </w:r>
          </w:p>
          <w:p w:rsidR="00A32FE1" w:rsidRPr="00677DE9" w:rsidRDefault="00A32FE1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bCs/>
                <w:iCs/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lastRenderedPageBreak/>
              <w:t>Ismeretek a szerek és eszközök biztonságos használatáról, a segítségnyújtásról és a biztosításról.</w:t>
            </w:r>
          </w:p>
          <w:p w:rsidR="002E6426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bCs/>
                <w:iCs/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Ismeri a tornaversenyek eszközigényét, képes közreműködni tornaversenyek előkészítésében.</w:t>
            </w:r>
          </w:p>
          <w:p w:rsidR="00226D78" w:rsidRPr="00677DE9" w:rsidRDefault="00226D78" w:rsidP="00677DE9">
            <w:pPr>
              <w:spacing w:before="240" w:after="120" w:line="276" w:lineRule="auto"/>
              <w:jc w:val="both"/>
              <w:rPr>
                <w:i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Szakmai képességek:</w:t>
            </w:r>
          </w:p>
          <w:p w:rsidR="001F4ED0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hallgató ismeri, és értelmezni tudja a testkultúra – torna sportág tartalmi összefüggéseit.</w:t>
            </w:r>
          </w:p>
          <w:p w:rsidR="00226D7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Birtokában van azoknak a módszereknek, melyekkel sikeresen szervezi a torna jellegű </w:t>
            </w:r>
            <w:r w:rsidR="002F651B" w:rsidRPr="00677DE9">
              <w:rPr>
                <w:sz w:val="24"/>
                <w:szCs w:val="24"/>
              </w:rPr>
              <w:t>eseményeket, rendezvényeket.</w:t>
            </w:r>
          </w:p>
          <w:p w:rsidR="00226D7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Jártas a sporttornához kapcsolódó mozgásformák gyakorlatrendszerében.</w:t>
            </w:r>
          </w:p>
          <w:p w:rsidR="002F651B" w:rsidRPr="00677DE9" w:rsidRDefault="002F651B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Ismeri a tornaszerek szerkezetét, biztonságos használatuk feltételeit, módszereit.</w:t>
            </w:r>
          </w:p>
          <w:p w:rsidR="002F651B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Tornaverseny előkészítő feladatait képes ellátni.</w:t>
            </w:r>
          </w:p>
          <w:p w:rsidR="00226D78" w:rsidRPr="00677DE9" w:rsidRDefault="00226D78" w:rsidP="00677DE9">
            <w:pPr>
              <w:tabs>
                <w:tab w:val="num" w:pos="1134"/>
              </w:tabs>
              <w:spacing w:before="240" w:after="120" w:line="276" w:lineRule="auto"/>
              <w:jc w:val="both"/>
              <w:rPr>
                <w:i/>
                <w:sz w:val="24"/>
                <w:szCs w:val="24"/>
              </w:rPr>
            </w:pPr>
            <w:r w:rsidRPr="00677DE9">
              <w:rPr>
                <w:i/>
                <w:sz w:val="24"/>
                <w:szCs w:val="24"/>
              </w:rPr>
              <w:t>Szakmai szerepvállalás és elkötelezettség:</w:t>
            </w:r>
          </w:p>
          <w:p w:rsidR="00226D78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Ismeri és fontosnak tartja a torna mozgásanyagával elérhető kondicionális, koordinációs képességek fejlesztését.</w:t>
            </w:r>
          </w:p>
          <w:p w:rsidR="002E6426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 xml:space="preserve">Elkötelezett a torna népszerűsítésében, érti és </w:t>
            </w:r>
            <w:proofErr w:type="gramStart"/>
            <w:r w:rsidRPr="00677DE9">
              <w:rPr>
                <w:sz w:val="24"/>
                <w:szCs w:val="24"/>
              </w:rPr>
              <w:t>a</w:t>
            </w:r>
            <w:proofErr w:type="gramEnd"/>
            <w:r w:rsidRPr="00677DE9">
              <w:rPr>
                <w:sz w:val="24"/>
                <w:szCs w:val="24"/>
              </w:rPr>
              <w:t xml:space="preserve"> és fontosnak tartja a torna mozgásanyagával, szellemiségével fejleszthető személyiségjegyeket.</w:t>
            </w:r>
          </w:p>
          <w:p w:rsidR="00226D78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Mindig szem előtt tartja a tornaversenyek, rendezvények biztonságos lebonyolítását.</w:t>
            </w:r>
          </w:p>
          <w:p w:rsidR="00226D78" w:rsidRPr="00677DE9" w:rsidRDefault="00226D78" w:rsidP="00677DE9">
            <w:pPr>
              <w:autoSpaceDE w:val="0"/>
              <w:autoSpaceDN w:val="0"/>
              <w:spacing w:before="360" w:after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77DE9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947F29" w:rsidRPr="00677DE9" w:rsidRDefault="00947F29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torna gyakorlatanyag</w:t>
            </w:r>
            <w:r w:rsidR="002E6426" w:rsidRPr="00677DE9">
              <w:rPr>
                <w:sz w:val="24"/>
                <w:szCs w:val="24"/>
              </w:rPr>
              <w:t>ának, technikájának megismerése</w:t>
            </w:r>
          </w:p>
          <w:p w:rsidR="00226D78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A különböző utánpótlás korosztályú tornaversenyek rendezése, előkészítése.</w:t>
            </w:r>
            <w:r w:rsidR="00226D78" w:rsidRPr="00677DE9">
              <w:rPr>
                <w:sz w:val="24"/>
                <w:szCs w:val="24"/>
              </w:rPr>
              <w:t xml:space="preserve"> tornaversenyek mozgásanyagának oktatásmódszertana</w:t>
            </w:r>
            <w:r w:rsidR="004171A2" w:rsidRPr="00677DE9">
              <w:rPr>
                <w:sz w:val="24"/>
                <w:szCs w:val="24"/>
              </w:rPr>
              <w:t xml:space="preserve"> (1. – 4. évfolyam)</w:t>
            </w:r>
            <w:r w:rsidR="00226D78" w:rsidRPr="00677DE9">
              <w:rPr>
                <w:sz w:val="24"/>
                <w:szCs w:val="24"/>
              </w:rPr>
              <w:t>.</w:t>
            </w:r>
          </w:p>
          <w:p w:rsidR="00226D78" w:rsidRPr="00677DE9" w:rsidRDefault="00226D78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i/>
                <w:sz w:val="24"/>
                <w:szCs w:val="24"/>
                <w:u w:val="single"/>
              </w:rPr>
            </w:pPr>
            <w:r w:rsidRPr="00677DE9">
              <w:rPr>
                <w:sz w:val="24"/>
                <w:szCs w:val="24"/>
              </w:rPr>
              <w:t>Vetélkedők szervezése a torna mozgásanyagával</w:t>
            </w:r>
            <w:r w:rsidR="00E83DAF" w:rsidRPr="00677DE9">
              <w:rPr>
                <w:sz w:val="24"/>
                <w:szCs w:val="24"/>
              </w:rPr>
              <w:t xml:space="preserve"> (akadály- és váltóversenyek)</w:t>
            </w:r>
            <w:r w:rsidRPr="00677DE9">
              <w:rPr>
                <w:sz w:val="24"/>
                <w:szCs w:val="24"/>
              </w:rPr>
              <w:t>.</w:t>
            </w:r>
          </w:p>
          <w:p w:rsidR="00F639FD" w:rsidRPr="00677DE9" w:rsidRDefault="002E6426" w:rsidP="00677DE9">
            <w:pPr>
              <w:numPr>
                <w:ilvl w:val="0"/>
                <w:numId w:val="2"/>
              </w:numPr>
              <w:tabs>
                <w:tab w:val="clear" w:pos="974"/>
                <w:tab w:val="num" w:pos="1134"/>
              </w:tabs>
              <w:spacing w:line="276" w:lineRule="auto"/>
              <w:ind w:left="1134" w:hanging="529"/>
              <w:jc w:val="both"/>
              <w:rPr>
                <w:i/>
                <w:sz w:val="24"/>
                <w:szCs w:val="24"/>
                <w:u w:val="single"/>
              </w:rPr>
            </w:pPr>
            <w:r w:rsidRPr="00677DE9">
              <w:rPr>
                <w:sz w:val="24"/>
                <w:szCs w:val="24"/>
              </w:rPr>
              <w:t>A tornaszaknyelv és szakleírás alapjai</w:t>
            </w:r>
            <w:proofErr w:type="gramStart"/>
            <w:r w:rsidRPr="00677DE9">
              <w:rPr>
                <w:sz w:val="24"/>
                <w:szCs w:val="24"/>
              </w:rPr>
              <w:t>.</w:t>
            </w:r>
            <w:r w:rsidR="00F639FD" w:rsidRPr="00677DE9">
              <w:rPr>
                <w:sz w:val="24"/>
                <w:szCs w:val="24"/>
              </w:rPr>
              <w:t>.</w:t>
            </w:r>
            <w:proofErr w:type="gramEnd"/>
          </w:p>
          <w:p w:rsidR="00226D78" w:rsidRPr="00677DE9" w:rsidRDefault="00226D78" w:rsidP="00677DE9">
            <w:pPr>
              <w:autoSpaceDE w:val="0"/>
              <w:autoSpaceDN w:val="0"/>
              <w:spacing w:before="360" w:after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77DE9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677DE9" w:rsidRDefault="00E81DC8" w:rsidP="00677DE9">
            <w:pPr>
              <w:pStyle w:val="Listaszerbekezds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Zárthelyi dolgozat sikeres megírása, mikrotanítás, tornaoktatási gyakorlat (1. – 4. évfolyam).</w:t>
            </w:r>
          </w:p>
          <w:p w:rsidR="001927FA" w:rsidRPr="00677DE9" w:rsidRDefault="00226D78" w:rsidP="00677DE9">
            <w:pPr>
              <w:autoSpaceDE w:val="0"/>
              <w:autoSpaceDN w:val="0"/>
              <w:spacing w:before="360" w:after="240"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77DE9">
              <w:rPr>
                <w:b/>
                <w:i/>
                <w:sz w:val="24"/>
                <w:szCs w:val="24"/>
                <w:u w:val="single"/>
              </w:rPr>
              <w:t>Munkaformák:</w:t>
            </w:r>
            <w:r w:rsidRPr="00677DE9">
              <w:rPr>
                <w:b/>
                <w:i/>
                <w:sz w:val="24"/>
                <w:szCs w:val="24"/>
              </w:rPr>
              <w:t xml:space="preserve"> </w:t>
            </w:r>
          </w:p>
          <w:p w:rsidR="00226D78" w:rsidRPr="00677DE9" w:rsidRDefault="001927FA" w:rsidP="00677DE9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677DE9">
              <w:rPr>
                <w:sz w:val="24"/>
                <w:szCs w:val="24"/>
              </w:rPr>
              <w:t>G</w:t>
            </w:r>
            <w:r w:rsidR="002E6426" w:rsidRPr="00677DE9">
              <w:rPr>
                <w:sz w:val="24"/>
                <w:szCs w:val="24"/>
              </w:rPr>
              <w:t>yakorlat, csoportmunka</w:t>
            </w:r>
            <w:r w:rsidR="00B83C3E" w:rsidRPr="00677DE9">
              <w:rPr>
                <w:sz w:val="24"/>
                <w:szCs w:val="24"/>
              </w:rPr>
              <w:t>.</w:t>
            </w:r>
          </w:p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26D78" w:rsidRPr="00677DE9" w:rsidTr="00D429E0">
        <w:tc>
          <w:tcPr>
            <w:tcW w:w="9648" w:type="dxa"/>
            <w:gridSpan w:val="3"/>
          </w:tcPr>
          <w:p w:rsidR="00241410" w:rsidRPr="00677DE9" w:rsidRDefault="00226D78" w:rsidP="00677DE9">
            <w:pPr>
              <w:autoSpaceDE w:val="0"/>
              <w:autoSpaceDN w:val="0"/>
              <w:spacing w:before="360" w:after="120" w:line="276" w:lineRule="auto"/>
              <w:ind w:left="284"/>
              <w:jc w:val="both"/>
              <w:rPr>
                <w:b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677DE9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241410" w:rsidRPr="00677DE9" w:rsidRDefault="00241410" w:rsidP="00677DE9">
            <w:pPr>
              <w:numPr>
                <w:ilvl w:val="0"/>
                <w:numId w:val="9"/>
              </w:numPr>
              <w:spacing w:line="276" w:lineRule="auto"/>
              <w:jc w:val="both"/>
              <w:outlineLvl w:val="0"/>
              <w:rPr>
                <w:rFonts w:eastAsia="MS Mincho"/>
                <w:sz w:val="24"/>
                <w:szCs w:val="24"/>
              </w:rPr>
            </w:pPr>
            <w:r w:rsidRPr="00677DE9">
              <w:rPr>
                <w:rFonts w:eastAsia="MS Mincho"/>
                <w:sz w:val="24"/>
                <w:szCs w:val="24"/>
              </w:rPr>
              <w:t>Honfi László – Szatmári Zoltán: A sporttorna elmélete és gyakorlata</w:t>
            </w:r>
          </w:p>
          <w:p w:rsidR="003B2A79" w:rsidRPr="00677DE9" w:rsidRDefault="008358ED" w:rsidP="00677DE9">
            <w:pPr>
              <w:pStyle w:val="Listaszerbekezds"/>
              <w:numPr>
                <w:ilvl w:val="0"/>
                <w:numId w:val="9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hyperlink r:id="rId5" w:history="1">
              <w:r w:rsidR="00241410" w:rsidRPr="00677DE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http://ttk.ektf.hu/files/tesi/tamop2012/A_sporttorna_elmelete_es_gyakorlata.pdf</w:t>
              </w:r>
            </w:hyperlink>
            <w:r w:rsidR="003B2A79" w:rsidRPr="00677DE9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3B2A79" w:rsidRPr="00677DE9" w:rsidRDefault="003B2A79" w:rsidP="00677DE9">
            <w:pPr>
              <w:numPr>
                <w:ilvl w:val="0"/>
                <w:numId w:val="9"/>
              </w:numPr>
              <w:spacing w:line="276" w:lineRule="auto"/>
              <w:jc w:val="both"/>
              <w:outlineLvl w:val="0"/>
              <w:rPr>
                <w:rFonts w:eastAsia="MS Mincho"/>
                <w:sz w:val="24"/>
                <w:szCs w:val="24"/>
              </w:rPr>
            </w:pPr>
            <w:r w:rsidRPr="00677DE9">
              <w:rPr>
                <w:rFonts w:eastAsia="MS Mincho"/>
                <w:sz w:val="24"/>
                <w:szCs w:val="24"/>
              </w:rPr>
              <w:t>Honfi László</w:t>
            </w:r>
            <w:r w:rsidR="00F52653" w:rsidRPr="00677DE9">
              <w:rPr>
                <w:rFonts w:eastAsia="MS Mincho"/>
                <w:sz w:val="24"/>
                <w:szCs w:val="24"/>
              </w:rPr>
              <w:t xml:space="preserve"> (2004)</w:t>
            </w:r>
            <w:r w:rsidRPr="00677DE9">
              <w:rPr>
                <w:rFonts w:eastAsia="MS Mincho"/>
                <w:sz w:val="24"/>
                <w:szCs w:val="24"/>
              </w:rPr>
              <w:t>: Tornaszakny</w:t>
            </w:r>
            <w:r w:rsidR="00F52653" w:rsidRPr="00677DE9">
              <w:rPr>
                <w:rFonts w:eastAsia="MS Mincho"/>
                <w:sz w:val="24"/>
                <w:szCs w:val="24"/>
              </w:rPr>
              <w:t>elv; Dialóg Campus, Bp. - Pécs.</w:t>
            </w:r>
          </w:p>
          <w:p w:rsidR="00241410" w:rsidRPr="00677DE9" w:rsidRDefault="008358ED" w:rsidP="00677DE9">
            <w:pPr>
              <w:pStyle w:val="Listaszerbekezds"/>
              <w:numPr>
                <w:ilvl w:val="1"/>
                <w:numId w:val="9"/>
              </w:numPr>
              <w:spacing w:line="276" w:lineRule="auto"/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hyperlink r:id="rId6" w:history="1">
              <w:r w:rsidR="003B2A79" w:rsidRPr="00677DE9">
                <w:rPr>
                  <w:rFonts w:eastAsia="MS Mincho"/>
                  <w:color w:val="0000FF"/>
                  <w:sz w:val="24"/>
                  <w:szCs w:val="24"/>
                  <w:u w:val="single"/>
                </w:rPr>
                <w:t>http://ttk.ektf.hu/files/tesi/tamop2012/Tornaszaknyelv.pdf</w:t>
              </w:r>
            </w:hyperlink>
            <w:r w:rsidR="003B2A79" w:rsidRPr="00677DE9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D429E0" w:rsidRPr="00677DE9" w:rsidRDefault="00D429E0" w:rsidP="00677DE9">
            <w:pPr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677DE9">
              <w:rPr>
                <w:rFonts w:eastAsia="MS Mincho"/>
                <w:sz w:val="24"/>
                <w:szCs w:val="24"/>
              </w:rPr>
              <w:t>Hamza – Karácsony – Molnár</w:t>
            </w:r>
            <w:r w:rsidR="00AB07A7" w:rsidRPr="00677DE9">
              <w:rPr>
                <w:rFonts w:eastAsia="MS Mincho"/>
                <w:sz w:val="24"/>
                <w:szCs w:val="24"/>
              </w:rPr>
              <w:t xml:space="preserve"> – Vígh – Gyulai (2000): Torna 1x1; Bp.</w:t>
            </w:r>
          </w:p>
          <w:p w:rsidR="00FF51A1" w:rsidRPr="00677DE9" w:rsidRDefault="00FF51A1" w:rsidP="00677DE9">
            <w:pPr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677DE9">
              <w:rPr>
                <w:rFonts w:eastAsia="MS Mincho"/>
                <w:sz w:val="24"/>
                <w:szCs w:val="24"/>
              </w:rPr>
              <w:t>Bejek – Hamar</w:t>
            </w:r>
            <w:r w:rsidR="00CD2D8E" w:rsidRPr="00677DE9">
              <w:rPr>
                <w:rFonts w:eastAsia="MS Mincho"/>
                <w:sz w:val="24"/>
                <w:szCs w:val="24"/>
              </w:rPr>
              <w:t xml:space="preserve"> (1999)</w:t>
            </w:r>
            <w:r w:rsidRPr="00677DE9">
              <w:rPr>
                <w:rFonts w:eastAsia="MS Mincho"/>
                <w:sz w:val="24"/>
                <w:szCs w:val="24"/>
              </w:rPr>
              <w:t xml:space="preserve">: Torna ABC; </w:t>
            </w:r>
            <w:r w:rsidRPr="00677DE9">
              <w:rPr>
                <w:sz w:val="24"/>
                <w:szCs w:val="24"/>
              </w:rPr>
              <w:t xml:space="preserve">OKKER Kiadó, </w:t>
            </w:r>
            <w:r w:rsidR="00CD2D8E" w:rsidRPr="00677DE9">
              <w:rPr>
                <w:rFonts w:eastAsia="MS Mincho"/>
                <w:sz w:val="24"/>
                <w:szCs w:val="24"/>
              </w:rPr>
              <w:t>Bp.</w:t>
            </w:r>
          </w:p>
          <w:p w:rsidR="00D429E0" w:rsidRPr="00677DE9" w:rsidRDefault="00D429E0" w:rsidP="00677DE9">
            <w:pPr>
              <w:numPr>
                <w:ilvl w:val="0"/>
                <w:numId w:val="9"/>
              </w:numPr>
              <w:tabs>
                <w:tab w:val="left" w:pos="851"/>
              </w:tabs>
              <w:spacing w:line="276" w:lineRule="auto"/>
              <w:jc w:val="both"/>
              <w:rPr>
                <w:rFonts w:eastAsia="MS Mincho"/>
                <w:sz w:val="24"/>
                <w:szCs w:val="24"/>
              </w:rPr>
            </w:pPr>
            <w:r w:rsidRPr="00677DE9">
              <w:rPr>
                <w:rFonts w:eastAsia="MS Mincho"/>
                <w:sz w:val="24"/>
                <w:szCs w:val="24"/>
              </w:rPr>
              <w:t>Karácsony – Hamza – Kel</w:t>
            </w:r>
            <w:r w:rsidR="00CD2D8E" w:rsidRPr="00677DE9">
              <w:rPr>
                <w:rFonts w:eastAsia="MS Mincho"/>
                <w:sz w:val="24"/>
                <w:szCs w:val="24"/>
              </w:rPr>
              <w:t>eti (1999): Torna A-tól Z-ig; Bp.</w:t>
            </w:r>
          </w:p>
          <w:p w:rsidR="00226D78" w:rsidRPr="00677DE9" w:rsidRDefault="00226D78" w:rsidP="00677DE9">
            <w:pPr>
              <w:spacing w:before="360" w:after="240" w:line="276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677DE9">
              <w:rPr>
                <w:sz w:val="24"/>
                <w:szCs w:val="24"/>
              </w:rPr>
              <w:t xml:space="preserve">      </w:t>
            </w:r>
            <w:r w:rsidRPr="00677DE9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226D78" w:rsidRPr="00677DE9" w:rsidRDefault="00226D78" w:rsidP="00677DE9">
            <w:pPr>
              <w:numPr>
                <w:ilvl w:val="0"/>
                <w:numId w:val="10"/>
              </w:numPr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proofErr w:type="spellStart"/>
            <w:r w:rsidRPr="00677DE9">
              <w:rPr>
                <w:sz w:val="24"/>
                <w:szCs w:val="24"/>
              </w:rPr>
              <w:t>Ursula</w:t>
            </w:r>
            <w:proofErr w:type="spellEnd"/>
            <w:r w:rsidRPr="00677DE9">
              <w:rPr>
                <w:sz w:val="24"/>
                <w:szCs w:val="24"/>
              </w:rPr>
              <w:t xml:space="preserve"> </w:t>
            </w:r>
            <w:proofErr w:type="spellStart"/>
            <w:r w:rsidRPr="00677DE9">
              <w:rPr>
                <w:sz w:val="24"/>
                <w:szCs w:val="24"/>
              </w:rPr>
              <w:t>Häberling-Spöhel</w:t>
            </w:r>
            <w:proofErr w:type="spellEnd"/>
            <w:r w:rsidRPr="00677DE9">
              <w:rPr>
                <w:sz w:val="24"/>
                <w:szCs w:val="24"/>
              </w:rPr>
              <w:t xml:space="preserve"> (szerk.) (2003): </w:t>
            </w:r>
            <w:hyperlink r:id="rId7" w:history="1">
              <w:r w:rsidRPr="00677DE9">
                <w:rPr>
                  <w:rStyle w:val="Hiperhivatkozs"/>
                  <w:color w:val="auto"/>
                  <w:sz w:val="24"/>
                  <w:szCs w:val="24"/>
                  <w:u w:val="none"/>
                </w:rPr>
                <w:t>1008 torna játék és gyakorlat</w:t>
              </w:r>
            </w:hyperlink>
            <w:r w:rsidRPr="00677DE9">
              <w:rPr>
                <w:sz w:val="24"/>
                <w:szCs w:val="24"/>
              </w:rPr>
              <w:t>, Dialóg Campus, Pécs-Budapest</w:t>
            </w:r>
          </w:p>
          <w:p w:rsidR="00D429E0" w:rsidRPr="00677DE9" w:rsidRDefault="00D429E0" w:rsidP="00677DE9">
            <w:pPr>
              <w:numPr>
                <w:ilvl w:val="0"/>
                <w:numId w:val="10"/>
              </w:numPr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Donáth F</w:t>
            </w:r>
            <w:proofErr w:type="gramStart"/>
            <w:r w:rsidRPr="00677DE9">
              <w:rPr>
                <w:sz w:val="24"/>
                <w:szCs w:val="24"/>
              </w:rPr>
              <w:t>.,</w:t>
            </w:r>
            <w:proofErr w:type="gramEnd"/>
            <w:r w:rsidRPr="00677DE9">
              <w:rPr>
                <w:sz w:val="24"/>
                <w:szCs w:val="24"/>
              </w:rPr>
              <w:t xml:space="preserve"> Hamza I., Molnár F., Vígh L. (1996): Torna az iskolában, TF, Budapest</w:t>
            </w:r>
          </w:p>
          <w:p w:rsidR="00C47A35" w:rsidRPr="00677DE9" w:rsidRDefault="00A812A9" w:rsidP="00677DE9">
            <w:pPr>
              <w:numPr>
                <w:ilvl w:val="0"/>
                <w:numId w:val="10"/>
              </w:numPr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Kulcsár László (1987): A szekrényugrás oktatásának módszertana, MTE</w:t>
            </w:r>
            <w:r w:rsidR="001F5904" w:rsidRPr="00677DE9">
              <w:rPr>
                <w:sz w:val="24"/>
                <w:szCs w:val="24"/>
              </w:rPr>
              <w:t>,</w:t>
            </w:r>
            <w:r w:rsidRPr="00677DE9">
              <w:rPr>
                <w:sz w:val="24"/>
                <w:szCs w:val="24"/>
              </w:rPr>
              <w:t xml:space="preserve"> Bp.</w:t>
            </w:r>
          </w:p>
          <w:p w:rsidR="002E532F" w:rsidRPr="00677DE9" w:rsidRDefault="00272479" w:rsidP="00677DE9">
            <w:pPr>
              <w:numPr>
                <w:ilvl w:val="0"/>
                <w:numId w:val="10"/>
              </w:numPr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Karácsony István (szerk.) (1996): Tornáról színesen, MTE, Bp.</w:t>
            </w:r>
            <w:r w:rsidR="002E532F" w:rsidRPr="00677DE9">
              <w:rPr>
                <w:sz w:val="24"/>
                <w:szCs w:val="24"/>
              </w:rPr>
              <w:t xml:space="preserve"> </w:t>
            </w:r>
          </w:p>
          <w:p w:rsidR="00A41A4E" w:rsidRPr="00677DE9" w:rsidRDefault="002E532F" w:rsidP="00677DE9">
            <w:pPr>
              <w:numPr>
                <w:ilvl w:val="0"/>
                <w:numId w:val="10"/>
              </w:numPr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Hamza István (1993): Tornaversenyek rendezése, MTE, Bp.</w:t>
            </w:r>
            <w:r w:rsidR="00A41A4E" w:rsidRPr="00677DE9">
              <w:rPr>
                <w:sz w:val="24"/>
                <w:szCs w:val="24"/>
              </w:rPr>
              <w:t xml:space="preserve"> </w:t>
            </w:r>
          </w:p>
          <w:p w:rsidR="00A41A4E" w:rsidRPr="00677DE9" w:rsidRDefault="00A41A4E" w:rsidP="00677DE9">
            <w:pPr>
              <w:numPr>
                <w:ilvl w:val="0"/>
                <w:numId w:val="10"/>
              </w:numPr>
              <w:spacing w:line="276" w:lineRule="auto"/>
              <w:ind w:left="851"/>
              <w:jc w:val="both"/>
              <w:rPr>
                <w:sz w:val="24"/>
                <w:szCs w:val="24"/>
              </w:rPr>
            </w:pPr>
            <w:r w:rsidRPr="00677DE9">
              <w:rPr>
                <w:sz w:val="24"/>
                <w:szCs w:val="24"/>
              </w:rPr>
              <w:t>Farkas György (1988): Sporttorna, Tankönyvkiadó, Bp.</w:t>
            </w:r>
          </w:p>
          <w:p w:rsidR="00272479" w:rsidRPr="00677DE9" w:rsidRDefault="00272479" w:rsidP="00677DE9">
            <w:pPr>
              <w:spacing w:line="276" w:lineRule="auto"/>
              <w:ind w:left="207"/>
              <w:jc w:val="both"/>
              <w:rPr>
                <w:sz w:val="24"/>
                <w:szCs w:val="24"/>
              </w:rPr>
            </w:pPr>
          </w:p>
          <w:p w:rsidR="00226D78" w:rsidRPr="00677DE9" w:rsidRDefault="00226D78" w:rsidP="00677DE9">
            <w:pPr>
              <w:spacing w:line="276" w:lineRule="auto"/>
              <w:ind w:left="1080" w:hanging="360"/>
              <w:jc w:val="both"/>
              <w:rPr>
                <w:sz w:val="24"/>
                <w:szCs w:val="24"/>
              </w:rPr>
            </w:pPr>
          </w:p>
        </w:tc>
      </w:tr>
      <w:tr w:rsidR="00226D78" w:rsidRPr="00677DE9" w:rsidTr="00D429E0">
        <w:tc>
          <w:tcPr>
            <w:tcW w:w="9648" w:type="dxa"/>
            <w:gridSpan w:val="3"/>
          </w:tcPr>
          <w:p w:rsidR="00D429E0" w:rsidRPr="00677DE9" w:rsidRDefault="00D429E0" w:rsidP="00677DE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677DE9" w:rsidRDefault="00226D78" w:rsidP="00677DE9">
            <w:pPr>
              <w:spacing w:line="276" w:lineRule="auto"/>
              <w:ind w:firstLine="284"/>
              <w:jc w:val="both"/>
              <w:rPr>
                <w:i/>
                <w:sz w:val="24"/>
                <w:szCs w:val="24"/>
              </w:rPr>
            </w:pPr>
            <w:r w:rsidRPr="00677DE9">
              <w:rPr>
                <w:b/>
                <w:sz w:val="24"/>
                <w:szCs w:val="24"/>
              </w:rPr>
              <w:t>Tantárgyfelelős:</w:t>
            </w:r>
            <w:r w:rsidRPr="00677DE9">
              <w:rPr>
                <w:sz w:val="24"/>
                <w:szCs w:val="24"/>
              </w:rPr>
              <w:t xml:space="preserve"> </w:t>
            </w:r>
            <w:r w:rsidR="000B279C" w:rsidRPr="00677DE9">
              <w:rPr>
                <w:sz w:val="24"/>
                <w:szCs w:val="24"/>
              </w:rPr>
              <w:t>Dr. Honfi László – főiskolai tanár</w:t>
            </w:r>
          </w:p>
          <w:p w:rsidR="00D429E0" w:rsidRPr="00677DE9" w:rsidRDefault="00226D78" w:rsidP="00677DE9">
            <w:pPr>
              <w:spacing w:line="276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677DE9">
              <w:rPr>
                <w:b/>
                <w:sz w:val="24"/>
                <w:szCs w:val="24"/>
              </w:rPr>
              <w:t>Oktató:</w:t>
            </w:r>
            <w:r w:rsidRPr="00677DE9">
              <w:rPr>
                <w:i/>
                <w:sz w:val="24"/>
                <w:szCs w:val="24"/>
              </w:rPr>
              <w:t xml:space="preserve"> </w:t>
            </w:r>
            <w:r w:rsidR="000B279C" w:rsidRPr="00677DE9">
              <w:rPr>
                <w:sz w:val="24"/>
                <w:szCs w:val="24"/>
              </w:rPr>
              <w:t>Dr. Honfi László – főiskolai tanár</w:t>
            </w:r>
          </w:p>
        </w:tc>
      </w:tr>
    </w:tbl>
    <w:p w:rsidR="00226D78" w:rsidRPr="00677DE9" w:rsidRDefault="00226D78" w:rsidP="00677DE9">
      <w:pPr>
        <w:spacing w:line="276" w:lineRule="auto"/>
        <w:jc w:val="both"/>
        <w:rPr>
          <w:sz w:val="24"/>
          <w:szCs w:val="24"/>
        </w:rPr>
      </w:pPr>
    </w:p>
    <w:p w:rsidR="00226D78" w:rsidRPr="00677DE9" w:rsidRDefault="00226D78" w:rsidP="00677DE9">
      <w:pPr>
        <w:spacing w:line="276" w:lineRule="auto"/>
        <w:jc w:val="both"/>
        <w:rPr>
          <w:sz w:val="24"/>
          <w:szCs w:val="24"/>
        </w:rPr>
      </w:pPr>
    </w:p>
    <w:sectPr w:rsidR="00226D78" w:rsidRPr="00677DE9" w:rsidSect="008D1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22E3A"/>
    <w:multiLevelType w:val="hybridMultilevel"/>
    <w:tmpl w:val="2574413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5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9C448E"/>
    <w:multiLevelType w:val="hybridMultilevel"/>
    <w:tmpl w:val="7B1E8A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F71AA2"/>
    <w:multiLevelType w:val="hybridMultilevel"/>
    <w:tmpl w:val="F7D444BA"/>
    <w:lvl w:ilvl="0" w:tplc="97A4D8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B279C"/>
    <w:rsid w:val="0010463D"/>
    <w:rsid w:val="001927FA"/>
    <w:rsid w:val="00194943"/>
    <w:rsid w:val="001F0783"/>
    <w:rsid w:val="001F4ED0"/>
    <w:rsid w:val="001F5904"/>
    <w:rsid w:val="0021521E"/>
    <w:rsid w:val="00226D78"/>
    <w:rsid w:val="00241410"/>
    <w:rsid w:val="00272479"/>
    <w:rsid w:val="002D73F2"/>
    <w:rsid w:val="002E532F"/>
    <w:rsid w:val="002E6426"/>
    <w:rsid w:val="002F651B"/>
    <w:rsid w:val="00315A9C"/>
    <w:rsid w:val="003467D4"/>
    <w:rsid w:val="0039599D"/>
    <w:rsid w:val="003B2A79"/>
    <w:rsid w:val="004171A2"/>
    <w:rsid w:val="004F080C"/>
    <w:rsid w:val="005558A6"/>
    <w:rsid w:val="005F2C93"/>
    <w:rsid w:val="0066612C"/>
    <w:rsid w:val="00675B7B"/>
    <w:rsid w:val="00677DE9"/>
    <w:rsid w:val="00716AB7"/>
    <w:rsid w:val="00735D56"/>
    <w:rsid w:val="00743C54"/>
    <w:rsid w:val="007A790A"/>
    <w:rsid w:val="007B08AB"/>
    <w:rsid w:val="008358ED"/>
    <w:rsid w:val="008413AA"/>
    <w:rsid w:val="008606D9"/>
    <w:rsid w:val="008940D7"/>
    <w:rsid w:val="008D1A88"/>
    <w:rsid w:val="009445D1"/>
    <w:rsid w:val="00947F29"/>
    <w:rsid w:val="00950399"/>
    <w:rsid w:val="00953B1D"/>
    <w:rsid w:val="00973D07"/>
    <w:rsid w:val="00977054"/>
    <w:rsid w:val="00990209"/>
    <w:rsid w:val="009E2E63"/>
    <w:rsid w:val="00A32FE1"/>
    <w:rsid w:val="00A41A4E"/>
    <w:rsid w:val="00A456A1"/>
    <w:rsid w:val="00A8110B"/>
    <w:rsid w:val="00A812A9"/>
    <w:rsid w:val="00AB07A7"/>
    <w:rsid w:val="00AC3462"/>
    <w:rsid w:val="00AF705E"/>
    <w:rsid w:val="00B37F58"/>
    <w:rsid w:val="00B40E20"/>
    <w:rsid w:val="00B57B71"/>
    <w:rsid w:val="00B83C3E"/>
    <w:rsid w:val="00BC3BB8"/>
    <w:rsid w:val="00BE44F4"/>
    <w:rsid w:val="00BF0A40"/>
    <w:rsid w:val="00C41659"/>
    <w:rsid w:val="00C47A35"/>
    <w:rsid w:val="00CA4C5A"/>
    <w:rsid w:val="00CD2D8E"/>
    <w:rsid w:val="00CF1C6D"/>
    <w:rsid w:val="00D04925"/>
    <w:rsid w:val="00D429E0"/>
    <w:rsid w:val="00DB1720"/>
    <w:rsid w:val="00E53154"/>
    <w:rsid w:val="00E81DC8"/>
    <w:rsid w:val="00E83DAF"/>
    <w:rsid w:val="00EA4045"/>
    <w:rsid w:val="00EE0845"/>
    <w:rsid w:val="00F053AE"/>
    <w:rsid w:val="00F05A23"/>
    <w:rsid w:val="00F52653"/>
    <w:rsid w:val="00F5265E"/>
    <w:rsid w:val="00F639FD"/>
    <w:rsid w:val="00F84359"/>
    <w:rsid w:val="00FE1B1F"/>
    <w:rsid w:val="00FE4505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paragraph" w:styleId="Cmsor1">
    <w:name w:val="heading 1"/>
    <w:basedOn w:val="Norml"/>
    <w:next w:val="Norml"/>
    <w:link w:val="Cmsor1Char"/>
    <w:qFormat/>
    <w:rsid w:val="00F52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character" w:customStyle="1" w:styleId="Cmsor1Char">
    <w:name w:val="Címsor 1 Char"/>
    <w:link w:val="Cmsor1"/>
    <w:rsid w:val="00F526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8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konyvtar.hupe.hu:8991/F/7Q1392HTQP8KVHKEC6XXDDP3F8QAHSH4XK6B971FI91NJ1AEVF-01814?func=service&amp;doc_number=000023402&amp;line_number=0014&amp;service_type=TAG%22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tk.ektf.hu/files/tesi/tamop2012/Tornaszaknyelv.pdf" TargetMode="External"/><Relationship Id="rId5" Type="http://schemas.openxmlformats.org/officeDocument/2006/relationships/hyperlink" Target="http://ttk.ektf.hu/files/tesi/tamop2012/A_sporttorna_elmelete_es_gyakorlat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4915</CharactersWithSpaces>
  <SharedDoc>false</SharedDoc>
  <HLinks>
    <vt:vector size="18" baseType="variant"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javascript:open_window(%22http://konyvtar.hupe.hu:8991/F/7Q1392HTQP8KVHKEC6XXDDP3F8QAHSH4XK6B971FI91NJ1AEVF-01814?func=service&amp;doc_number=000023402&amp;line_number=0014&amp;service_type=TAG%22);</vt:lpwstr>
      </vt:variant>
      <vt:variant>
        <vt:lpwstr/>
      </vt:variant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http://ttk.ektf.hu/files/tesi/tamop2012/Tornaszaknyelv.pdf</vt:lpwstr>
      </vt:variant>
      <vt:variant>
        <vt:lpwstr/>
      </vt:variant>
      <vt:variant>
        <vt:i4>3145769</vt:i4>
      </vt:variant>
      <vt:variant>
        <vt:i4>0</vt:i4>
      </vt:variant>
      <vt:variant>
        <vt:i4>0</vt:i4>
      </vt:variant>
      <vt:variant>
        <vt:i4>5</vt:i4>
      </vt:variant>
      <vt:variant>
        <vt:lpwstr>http://ttk.ektf.hu/files/tesi/tamop2012/A_sporttorna_elmelete_es_gyakorlata.pdf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subject/>
  <dc:creator>Kiss Katalin</dc:creator>
  <cp:keywords/>
  <cp:lastModifiedBy>EKF</cp:lastModifiedBy>
  <cp:revision>5</cp:revision>
  <dcterms:created xsi:type="dcterms:W3CDTF">2014-02-03T09:15:00Z</dcterms:created>
  <dcterms:modified xsi:type="dcterms:W3CDTF">2014-02-10T10:05:00Z</dcterms:modified>
</cp:coreProperties>
</file>