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BE0445" w:rsidRDefault="006E1CB2" w:rsidP="00BE0445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BE0445">
        <w:tc>
          <w:tcPr>
            <w:tcW w:w="3888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br w:type="page"/>
            </w:r>
            <w:r w:rsidRPr="00BE0445">
              <w:rPr>
                <w:b/>
                <w:sz w:val="24"/>
                <w:szCs w:val="24"/>
              </w:rPr>
              <w:t>A tantárgy megnevezése:</w:t>
            </w:r>
          </w:p>
          <w:p w:rsidR="009B2BAD" w:rsidRPr="00BE0445" w:rsidRDefault="009B2BAD" w:rsidP="00BE044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BE0445">
              <w:rPr>
                <w:i/>
                <w:sz w:val="24"/>
                <w:szCs w:val="24"/>
              </w:rPr>
              <w:t>Tanítás és megismerés</w:t>
            </w:r>
          </w:p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 xml:space="preserve">Kód: </w:t>
            </w:r>
          </w:p>
          <w:p w:rsidR="005D3934" w:rsidRPr="00BE0445" w:rsidRDefault="009B2BAD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E0445">
              <w:rPr>
                <w:i/>
                <w:sz w:val="24"/>
                <w:szCs w:val="24"/>
              </w:rPr>
              <w:t>NBP_NV877K4</w:t>
            </w:r>
          </w:p>
        </w:tc>
        <w:tc>
          <w:tcPr>
            <w:tcW w:w="3508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Kreditszám:</w:t>
            </w:r>
          </w:p>
          <w:p w:rsidR="005D3934" w:rsidRPr="00BE0445" w:rsidRDefault="009B2BAD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E0445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BE0445">
        <w:tc>
          <w:tcPr>
            <w:tcW w:w="3888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BE0445" w:rsidRDefault="00BE0445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Neveléstudományi Tanszék</w:t>
            </w:r>
          </w:p>
        </w:tc>
        <w:tc>
          <w:tcPr>
            <w:tcW w:w="2252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A kurzus jellege</w:t>
            </w:r>
            <w:r w:rsidRPr="00BE0445">
              <w:rPr>
                <w:sz w:val="24"/>
                <w:szCs w:val="24"/>
              </w:rPr>
              <w:t>:</w:t>
            </w:r>
          </w:p>
          <w:p w:rsidR="005D3934" w:rsidRPr="00BE0445" w:rsidRDefault="009B2BAD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E0445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Kontaktóraszám:</w:t>
            </w:r>
          </w:p>
          <w:p w:rsidR="005D3934" w:rsidRPr="00BE0445" w:rsidRDefault="009B2BAD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E0445"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BE0445">
        <w:tc>
          <w:tcPr>
            <w:tcW w:w="3888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Előfeltételek:</w:t>
            </w:r>
          </w:p>
          <w:p w:rsidR="005D3934" w:rsidRPr="00BE0445" w:rsidRDefault="005D3934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BE0445" w:rsidRDefault="005D3934" w:rsidP="00BE04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Az értékelés formája</w:t>
            </w:r>
            <w:r w:rsidRPr="00BE0445">
              <w:rPr>
                <w:sz w:val="24"/>
                <w:szCs w:val="24"/>
              </w:rPr>
              <w:t>:</w:t>
            </w:r>
          </w:p>
          <w:p w:rsidR="005D3934" w:rsidRPr="00BE0445" w:rsidRDefault="009B2BAD" w:rsidP="00BE044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BE0445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5D3934" w:rsidRPr="00BE0445" w:rsidRDefault="005D3934" w:rsidP="00BE044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BE0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BE0445" w:rsidRDefault="00902D96" w:rsidP="00BE0445">
            <w:pPr>
              <w:autoSpaceDE w:val="0"/>
              <w:autoSpaceDN w:val="0"/>
              <w:spacing w:before="240" w:after="360" w:line="276" w:lineRule="auto"/>
              <w:ind w:left="1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E0445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9B2BAD" w:rsidRPr="00BE0445" w:rsidRDefault="009B2BAD" w:rsidP="00BE0445">
            <w:pPr>
              <w:pStyle w:val="Listaszerbekezds"/>
              <w:numPr>
                <w:ilvl w:val="0"/>
                <w:numId w:val="39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tanításelmélet fejlődésének nemzetközi és hazai tendenciái. A didaktika alapfogalmainak rendszere. A pedagógus és a tanuló.  Az oktatás célrendszere. A tanítás-oktatás folyamata, struktúrája, tartalma. Az oktatás stratégiái, módszerei, szervezeti keretei, formái. Az oktatás szerevezési módjai és munkaformái. A pedagógiai értékelés. A különleges bánásmódot igénylő gyermek. Az iskola oktatómunka tervezése.</w:t>
            </w:r>
          </w:p>
          <w:p w:rsidR="00D913F7" w:rsidRPr="00BE0445" w:rsidRDefault="00D913F7" w:rsidP="00BE044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  <w:p w:rsidR="00902D96" w:rsidRPr="00BE0445" w:rsidRDefault="00902D96" w:rsidP="00BE0445">
            <w:pPr>
              <w:autoSpaceDE w:val="0"/>
              <w:autoSpaceDN w:val="0"/>
              <w:spacing w:before="240" w:after="360" w:line="276" w:lineRule="auto"/>
              <w:ind w:left="1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E0445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9B2BAD" w:rsidRPr="00BE0445" w:rsidRDefault="009B2BAD" w:rsidP="00BE0445">
            <w:pPr>
              <w:numPr>
                <w:ilvl w:val="0"/>
                <w:numId w:val="35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Megfelelő ismeretek elsajátításnak felismerése az értelmi, érzelmi, testi, szociális és erkölcsi fejlődésben.</w:t>
            </w:r>
          </w:p>
          <w:p w:rsidR="009B2BAD" w:rsidRPr="00BE0445" w:rsidRDefault="009B2BAD" w:rsidP="00BE0445">
            <w:pPr>
              <w:numPr>
                <w:ilvl w:val="0"/>
                <w:numId w:val="35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Az együttműködés (közösség-egyén között) készségeinek felismerése.</w:t>
            </w:r>
          </w:p>
          <w:p w:rsidR="009B2BAD" w:rsidRPr="00BE0445" w:rsidRDefault="009B2BAD" w:rsidP="00BE0445">
            <w:pPr>
              <w:numPr>
                <w:ilvl w:val="0"/>
                <w:numId w:val="35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Az egész életen át tartó tanulás megalapozása, a fejlesztés iránti igény elfogadása.</w:t>
            </w:r>
          </w:p>
          <w:p w:rsidR="009B2BAD" w:rsidRPr="00BE0445" w:rsidRDefault="009B2BAD" w:rsidP="00BE0445">
            <w:pPr>
              <w:numPr>
                <w:ilvl w:val="0"/>
                <w:numId w:val="35"/>
              </w:numPr>
              <w:tabs>
                <w:tab w:val="left" w:pos="34"/>
                <w:tab w:val="left" w:pos="31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tudásforrások célszerű kiválasztása, az új információs-kommunikációs technológiák alkalmazása iránti igény tudatosulása.</w:t>
            </w:r>
          </w:p>
          <w:p w:rsidR="00C901BC" w:rsidRPr="00BE0445" w:rsidRDefault="00C901BC" w:rsidP="00BE0445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E0445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tanításelméletek hazai és nemzetközi vonatkozásai.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didaktika fogalma, rendszere.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pedagógus és tanuló értékelése az oktatási folyamatban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Az oktatás cél- és eszközrendszere.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tanítás-tanulás bipoláris tevékenységének struktúrája, tartalmi elemei.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Oktatási stratégia, eszközök, módszerek, szervezeti keretek, formák.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Az oktatás munkaformáinak ismertetése és értékelése.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 xml:space="preserve">Az értékelés szerepe, helye és </w:t>
            </w:r>
            <w:proofErr w:type="gramStart"/>
            <w:r w:rsidRPr="00BE0445">
              <w:rPr>
                <w:sz w:val="24"/>
                <w:szCs w:val="24"/>
              </w:rPr>
              <w:t>eszközrendszere  a</w:t>
            </w:r>
            <w:proofErr w:type="gramEnd"/>
            <w:r w:rsidRPr="00BE0445">
              <w:rPr>
                <w:sz w:val="24"/>
                <w:szCs w:val="24"/>
              </w:rPr>
              <w:t xml:space="preserve"> pedagógiai folyamatban.</w:t>
            </w:r>
          </w:p>
          <w:p w:rsidR="00A13AD5" w:rsidRPr="00BE0445" w:rsidRDefault="00A13AD5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A különleges bánásmódot igénylő tanulók és pedagógiai módszerek kapcsolata.</w:t>
            </w:r>
          </w:p>
          <w:p w:rsidR="00A13AD5" w:rsidRPr="00BE0445" w:rsidRDefault="00A13AD5" w:rsidP="00BE044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Tervezés az iskolában.</w:t>
            </w:r>
          </w:p>
          <w:p w:rsidR="00C901BC" w:rsidRPr="00BE0445" w:rsidRDefault="00C901BC" w:rsidP="00BE0445">
            <w:pPr>
              <w:autoSpaceDE w:val="0"/>
              <w:autoSpaceDN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C901BC" w:rsidRPr="00BE0445" w:rsidRDefault="00C901BC" w:rsidP="00BE0445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E0445">
              <w:rPr>
                <w:b/>
                <w:i/>
                <w:sz w:val="24"/>
                <w:szCs w:val="24"/>
                <w:u w:val="single"/>
              </w:rPr>
              <w:lastRenderedPageBreak/>
              <w:t>Követelmények, a tanegység teljesítésének feltételei: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3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beadandó dolgozat elkészítése, kollokvium</w:t>
            </w:r>
          </w:p>
          <w:p w:rsidR="00C901BC" w:rsidRPr="00BE0445" w:rsidRDefault="00C901BC" w:rsidP="00BE0445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C901BC" w:rsidRPr="00BE0445" w:rsidRDefault="00C901BC" w:rsidP="00BE0445">
            <w:pPr>
              <w:autoSpaceDE w:val="0"/>
              <w:autoSpaceDN w:val="0"/>
              <w:spacing w:line="276" w:lineRule="auto"/>
              <w:ind w:left="322"/>
              <w:jc w:val="both"/>
              <w:rPr>
                <w:sz w:val="24"/>
                <w:szCs w:val="24"/>
                <w:u w:val="single"/>
              </w:rPr>
            </w:pPr>
            <w:r w:rsidRPr="00BE0445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BE0445">
              <w:rPr>
                <w:sz w:val="24"/>
                <w:szCs w:val="24"/>
                <w:u w:val="single"/>
              </w:rPr>
              <w:t xml:space="preserve"> </w:t>
            </w:r>
          </w:p>
          <w:p w:rsidR="00C901BC" w:rsidRPr="00BE0445" w:rsidRDefault="00C901BC" w:rsidP="00BE0445">
            <w:pPr>
              <w:pStyle w:val="Listaszerbekezds"/>
              <w:numPr>
                <w:ilvl w:val="0"/>
                <w:numId w:val="34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proofErr w:type="spellStart"/>
            <w:r w:rsidRPr="00BE0445">
              <w:rPr>
                <w:sz w:val="24"/>
                <w:szCs w:val="24"/>
              </w:rPr>
              <w:t>brainstorming</w:t>
            </w:r>
            <w:proofErr w:type="spellEnd"/>
            <w:r w:rsidRPr="00BE0445">
              <w:rPr>
                <w:sz w:val="24"/>
                <w:szCs w:val="24"/>
              </w:rPr>
              <w:t xml:space="preserve"> technika, interaktív előadás, vita</w:t>
            </w:r>
          </w:p>
          <w:p w:rsidR="00DE4F42" w:rsidRPr="00BE0445" w:rsidRDefault="00DE4F42" w:rsidP="00BE0445">
            <w:pPr>
              <w:pStyle w:val="Listaszerbekezds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BE0445" w:rsidRDefault="00DE4F42" w:rsidP="00BE0445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BE0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BE0445" w:rsidRDefault="005D3934" w:rsidP="00BE0445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E0445">
              <w:rPr>
                <w:b/>
                <w:i/>
                <w:sz w:val="24"/>
                <w:szCs w:val="24"/>
              </w:rPr>
              <w:lastRenderedPageBreak/>
              <w:t xml:space="preserve">    </w:t>
            </w:r>
            <w:r w:rsidRPr="00BE0445">
              <w:rPr>
                <w:b/>
                <w:i/>
                <w:sz w:val="24"/>
                <w:szCs w:val="24"/>
                <w:u w:val="single"/>
              </w:rPr>
              <w:t>Kötelező irodalom</w:t>
            </w:r>
            <w:r w:rsidR="00C0548E" w:rsidRPr="00BE0445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BE0445" w:rsidRPr="00BE0445" w:rsidRDefault="00BE0445" w:rsidP="00BE0445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 xml:space="preserve">Báthory Zoltán: </w:t>
            </w:r>
            <w:r w:rsidRPr="00BE0445">
              <w:rPr>
                <w:i/>
                <w:sz w:val="24"/>
                <w:szCs w:val="24"/>
              </w:rPr>
              <w:t xml:space="preserve">A tanítás </w:t>
            </w:r>
            <w:r w:rsidRPr="00BE0445">
              <w:rPr>
                <w:sz w:val="24"/>
                <w:szCs w:val="24"/>
              </w:rPr>
              <w:t xml:space="preserve">– </w:t>
            </w:r>
            <w:r w:rsidRPr="00BE0445">
              <w:rPr>
                <w:i/>
                <w:sz w:val="24"/>
                <w:szCs w:val="24"/>
              </w:rPr>
              <w:t xml:space="preserve">tanulás rendszerszemléletű modellje., </w:t>
            </w:r>
            <w:proofErr w:type="gramStart"/>
            <w:r w:rsidRPr="00BE0445">
              <w:rPr>
                <w:i/>
                <w:sz w:val="24"/>
                <w:szCs w:val="24"/>
              </w:rPr>
              <w:t>A</w:t>
            </w:r>
            <w:proofErr w:type="gramEnd"/>
            <w:r w:rsidRPr="00BE0445">
              <w:rPr>
                <w:i/>
                <w:sz w:val="24"/>
                <w:szCs w:val="24"/>
              </w:rPr>
              <w:t xml:space="preserve"> tanulásról.</w:t>
            </w:r>
            <w:r w:rsidRPr="00BE0445">
              <w:rPr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BE0445">
              <w:rPr>
                <w:sz w:val="24"/>
                <w:szCs w:val="24"/>
              </w:rPr>
              <w:t>.,</w:t>
            </w:r>
            <w:proofErr w:type="gramEnd"/>
            <w:r w:rsidRPr="00BE0445">
              <w:rPr>
                <w:sz w:val="24"/>
                <w:szCs w:val="24"/>
              </w:rPr>
              <w:t xml:space="preserve"> Tanulók, iskolák - különbségek. Egy differenciális tanításelmélet vázlata. Tankönyvkiadó, Budapest. 1992. 19-23.o. 25 -72.o. / Újabb kiadás: OKKER. Bp. 2000. /</w:t>
            </w:r>
          </w:p>
          <w:p w:rsidR="00BE0445" w:rsidRPr="00BE0445" w:rsidRDefault="00BE0445" w:rsidP="00BE0445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 xml:space="preserve">Falus Iván: </w:t>
            </w:r>
            <w:r w:rsidRPr="00BE0445">
              <w:rPr>
                <w:i/>
                <w:sz w:val="24"/>
                <w:szCs w:val="24"/>
              </w:rPr>
              <w:t>Az oktatás stratégiái és módszerei.</w:t>
            </w:r>
            <w:r w:rsidRPr="00BE0445">
              <w:rPr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BE0445">
              <w:rPr>
                <w:sz w:val="24"/>
                <w:szCs w:val="24"/>
              </w:rPr>
              <w:t>.:</w:t>
            </w:r>
            <w:proofErr w:type="gramEnd"/>
            <w:r w:rsidRPr="00BE0445">
              <w:rPr>
                <w:sz w:val="24"/>
                <w:szCs w:val="24"/>
              </w:rPr>
              <w:t xml:space="preserve"> Falus Iván (szerk.): Didaktika. Elméleti alapok a tanítás tanulásához. Nemzeti Tankönyvkiadó, Budapest. 1998. 283–306</w:t>
            </w:r>
            <w:proofErr w:type="gramStart"/>
            <w:r w:rsidRPr="00BE0445">
              <w:rPr>
                <w:sz w:val="24"/>
                <w:szCs w:val="24"/>
              </w:rPr>
              <w:t>.o.</w:t>
            </w:r>
            <w:proofErr w:type="gramEnd"/>
            <w:r w:rsidRPr="00BE0445">
              <w:rPr>
                <w:sz w:val="24"/>
                <w:szCs w:val="24"/>
              </w:rPr>
              <w:t xml:space="preserve"> / Újabb kiadás: Nemzeti Tankönyvkiadó, Budapest. 2003. /</w:t>
            </w:r>
          </w:p>
          <w:p w:rsidR="00BE0445" w:rsidRPr="00BE0445" w:rsidRDefault="00BE0445" w:rsidP="00BE0445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BE0445">
              <w:rPr>
                <w:bCs/>
                <w:sz w:val="24"/>
                <w:szCs w:val="24"/>
              </w:rPr>
              <w:t>Knausz</w:t>
            </w:r>
            <w:proofErr w:type="spellEnd"/>
            <w:r w:rsidRPr="00BE0445">
              <w:rPr>
                <w:bCs/>
                <w:sz w:val="24"/>
                <w:szCs w:val="24"/>
              </w:rPr>
              <w:t xml:space="preserve"> Imre: </w:t>
            </w:r>
            <w:r w:rsidRPr="00BE0445">
              <w:rPr>
                <w:bCs/>
                <w:i/>
                <w:sz w:val="24"/>
                <w:szCs w:val="24"/>
              </w:rPr>
              <w:t xml:space="preserve">A prezentációs stratégia., </w:t>
            </w:r>
            <w:proofErr w:type="gramStart"/>
            <w:r w:rsidRPr="00BE0445">
              <w:rPr>
                <w:bCs/>
                <w:i/>
                <w:sz w:val="24"/>
                <w:szCs w:val="24"/>
              </w:rPr>
              <w:t>A</w:t>
            </w:r>
            <w:proofErr w:type="gramEnd"/>
            <w:r w:rsidRPr="00BE0445">
              <w:rPr>
                <w:bCs/>
                <w:i/>
                <w:sz w:val="24"/>
                <w:szCs w:val="24"/>
              </w:rPr>
              <w:t xml:space="preserve"> tanulás</w:t>
            </w:r>
            <w:r w:rsidRPr="00BE04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bCs/>
                <w:sz w:val="24"/>
                <w:szCs w:val="24"/>
              </w:rPr>
              <w:t>In</w:t>
            </w:r>
            <w:proofErr w:type="spellEnd"/>
            <w:r w:rsidRPr="00BE0445">
              <w:rPr>
                <w:bCs/>
                <w:sz w:val="24"/>
                <w:szCs w:val="24"/>
              </w:rPr>
              <w:t>.: A tanítás mestersége - Egyetemi jegyzet – Elérhető az Interneten:</w:t>
            </w:r>
            <w:r w:rsidRPr="00BE0445">
              <w:rPr>
                <w:sz w:val="24"/>
                <w:szCs w:val="24"/>
              </w:rPr>
              <w:t xml:space="preserve"> </w:t>
            </w:r>
            <w:hyperlink r:id="rId5" w:history="1">
              <w:r w:rsidRPr="00BE0445">
                <w:rPr>
                  <w:rStyle w:val="Hiperhivatkozs"/>
                  <w:sz w:val="24"/>
                  <w:szCs w:val="24"/>
                </w:rPr>
                <w:t>http://mek.oszk.hu/01800/01817/01817.htm</w:t>
              </w:r>
            </w:hyperlink>
          </w:p>
          <w:p w:rsidR="00BE0445" w:rsidRPr="00BE0445" w:rsidRDefault="00BE0445" w:rsidP="00BE0445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 xml:space="preserve">M. Nádasi Mária: </w:t>
            </w:r>
            <w:r w:rsidRPr="00BE0445">
              <w:rPr>
                <w:i/>
                <w:sz w:val="24"/>
                <w:szCs w:val="24"/>
              </w:rPr>
              <w:t>Az oktatás szervezeti keretei és formái.</w:t>
            </w:r>
            <w:r w:rsidRPr="00BE0445">
              <w:rPr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BE0445">
              <w:rPr>
                <w:sz w:val="24"/>
                <w:szCs w:val="24"/>
              </w:rPr>
              <w:t>.:</w:t>
            </w:r>
            <w:proofErr w:type="gramEnd"/>
            <w:r w:rsidRPr="00BE0445">
              <w:rPr>
                <w:sz w:val="24"/>
                <w:szCs w:val="24"/>
              </w:rPr>
              <w:t xml:space="preserve"> Falus Iván (szerk.): Didaktika. Elméleti alapok a tanítás tanulásához. Nemzeti Tankönyvkiadó, Budapest. 1998. 345-363.o. / Újabb kiadás: Nemzeti Tankönyvkiadó, Budapest. 2003. /</w:t>
            </w:r>
          </w:p>
          <w:p w:rsidR="00BE0445" w:rsidRPr="00BE0445" w:rsidRDefault="00BE0445" w:rsidP="00BE0445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E0445">
              <w:rPr>
                <w:sz w:val="24"/>
                <w:szCs w:val="24"/>
              </w:rPr>
              <w:t>Nahalka</w:t>
            </w:r>
            <w:proofErr w:type="spellEnd"/>
            <w:r w:rsidRPr="00BE0445">
              <w:rPr>
                <w:sz w:val="24"/>
                <w:szCs w:val="24"/>
              </w:rPr>
              <w:t xml:space="preserve"> István:</w:t>
            </w:r>
            <w:r w:rsidRPr="00BE0445">
              <w:rPr>
                <w:i/>
                <w:sz w:val="24"/>
                <w:szCs w:val="24"/>
              </w:rPr>
              <w:t xml:space="preserve"> A tanulás.</w:t>
            </w:r>
            <w:r w:rsidRPr="00BE0445">
              <w:rPr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BE0445">
              <w:rPr>
                <w:sz w:val="24"/>
                <w:szCs w:val="24"/>
              </w:rPr>
              <w:t>.:</w:t>
            </w:r>
            <w:proofErr w:type="gramEnd"/>
            <w:r w:rsidRPr="00BE0445">
              <w:rPr>
                <w:sz w:val="24"/>
                <w:szCs w:val="24"/>
              </w:rPr>
              <w:t xml:space="preserve"> Falus Iván (szerk.): Didaktika. Elméleti alapok a tanítás tanulásához. Nemzeti Tankönyvkiadó, Budapest. 1998. 117-153.o. / Újabb kiadás: Nemzeti Tankönyvkiadó, Budapest. 2003. /</w:t>
            </w:r>
          </w:p>
          <w:p w:rsidR="00BE0445" w:rsidRPr="00BE0445" w:rsidRDefault="00BE0445" w:rsidP="00BE0445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 xml:space="preserve">Réthy Endréné: </w:t>
            </w:r>
            <w:r w:rsidRPr="00BE0445">
              <w:rPr>
                <w:i/>
                <w:sz w:val="24"/>
                <w:szCs w:val="24"/>
              </w:rPr>
              <w:t>Oktatáselméleti irányzatok</w:t>
            </w:r>
            <w:proofErr w:type="gramStart"/>
            <w:r w:rsidRPr="00BE0445">
              <w:rPr>
                <w:i/>
                <w:sz w:val="24"/>
                <w:szCs w:val="24"/>
              </w:rPr>
              <w:t>.,</w:t>
            </w:r>
            <w:proofErr w:type="gramEnd"/>
            <w:r w:rsidRPr="00BE0445">
              <w:rPr>
                <w:sz w:val="24"/>
                <w:szCs w:val="24"/>
              </w:rPr>
              <w:t xml:space="preserve"> </w:t>
            </w:r>
            <w:r w:rsidRPr="00BE0445">
              <w:rPr>
                <w:i/>
                <w:sz w:val="24"/>
                <w:szCs w:val="24"/>
              </w:rPr>
              <w:t>Az oktatási folyamat.</w:t>
            </w:r>
            <w:r w:rsidRPr="00BE0445">
              <w:rPr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sz w:val="24"/>
                <w:szCs w:val="24"/>
              </w:rPr>
              <w:t>In</w:t>
            </w:r>
            <w:proofErr w:type="spellEnd"/>
            <w:proofErr w:type="gramStart"/>
            <w:r w:rsidRPr="00BE0445">
              <w:rPr>
                <w:sz w:val="24"/>
                <w:szCs w:val="24"/>
              </w:rPr>
              <w:t>.:</w:t>
            </w:r>
            <w:proofErr w:type="gramEnd"/>
            <w:r w:rsidRPr="00BE0445">
              <w:rPr>
                <w:sz w:val="24"/>
                <w:szCs w:val="24"/>
              </w:rPr>
              <w:t xml:space="preserve"> Falus Iván (szerk.): Didaktika. Elméleti alapok a tanítás tanulásához. Nemzeti Tankönyvkiadó, Budapest. 1998. 9-35.o., 221–264</w:t>
            </w:r>
            <w:proofErr w:type="gramStart"/>
            <w:r w:rsidRPr="00BE0445">
              <w:rPr>
                <w:sz w:val="24"/>
                <w:szCs w:val="24"/>
              </w:rPr>
              <w:t>.o.</w:t>
            </w:r>
            <w:proofErr w:type="gramEnd"/>
            <w:r w:rsidRPr="00BE0445">
              <w:rPr>
                <w:sz w:val="24"/>
                <w:szCs w:val="24"/>
              </w:rPr>
              <w:t xml:space="preserve"> / Újabb kiadás: Nemzeti Tankönyvkiadó, Budapest. 2003. /</w:t>
            </w:r>
          </w:p>
          <w:p w:rsidR="00BE0445" w:rsidRPr="00BE0445" w:rsidRDefault="00BE0445" w:rsidP="00BE0445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5D3934" w:rsidRPr="00BE0445" w:rsidRDefault="005D3934" w:rsidP="00BE0445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E0445">
              <w:rPr>
                <w:sz w:val="24"/>
                <w:szCs w:val="24"/>
              </w:rPr>
              <w:t xml:space="preserve">   </w:t>
            </w:r>
            <w:r w:rsidRPr="00BE0445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9B2BAD" w:rsidRPr="00BE0445" w:rsidRDefault="009B2BAD" w:rsidP="00BE044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 w:rsidRPr="00BE0445">
              <w:rPr>
                <w:sz w:val="24"/>
                <w:szCs w:val="24"/>
              </w:rPr>
              <w:t>Csapó Benő (1992): Kognitív pedagógia. OKKER, Budapest. ISBN: 963 056 252 9</w:t>
            </w:r>
          </w:p>
          <w:p w:rsidR="009B2BAD" w:rsidRPr="00BE0445" w:rsidRDefault="009B2BAD" w:rsidP="00BE044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Nagy József (2000): XXI. század és a nevelés. Osiris Kiadó, Budapest.  ISBN: 978 963 379 496 8</w:t>
            </w:r>
          </w:p>
          <w:p w:rsidR="009B2BAD" w:rsidRPr="00BE0445" w:rsidRDefault="009B2BAD" w:rsidP="00BE044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E0445">
              <w:rPr>
                <w:sz w:val="24"/>
                <w:szCs w:val="24"/>
              </w:rPr>
              <w:t>Szabó László Tamás (1988): A „rejtett tanterv” OKI, Budapest. ISBN: 963 141 344 6</w:t>
            </w:r>
          </w:p>
          <w:bookmarkEnd w:id="0"/>
          <w:p w:rsidR="00D913F7" w:rsidRPr="00BE0445" w:rsidRDefault="00D913F7" w:rsidP="00BE0445">
            <w:pPr>
              <w:spacing w:line="276" w:lineRule="auto"/>
              <w:ind w:firstLine="3720"/>
              <w:jc w:val="both"/>
              <w:rPr>
                <w:sz w:val="24"/>
                <w:szCs w:val="24"/>
              </w:rPr>
            </w:pPr>
          </w:p>
          <w:p w:rsidR="00D913F7" w:rsidRPr="00BE0445" w:rsidRDefault="00D913F7" w:rsidP="00BE0445">
            <w:pPr>
              <w:pStyle w:val="Default"/>
              <w:spacing w:line="276" w:lineRule="auto"/>
              <w:jc w:val="both"/>
            </w:pPr>
          </w:p>
          <w:p w:rsidR="00D913F7" w:rsidRPr="00BE0445" w:rsidRDefault="00D913F7" w:rsidP="00BE0445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BE04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BE0445" w:rsidRDefault="009B2BAD" w:rsidP="00BE044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E0445">
              <w:rPr>
                <w:b/>
                <w:bCs/>
                <w:sz w:val="24"/>
                <w:szCs w:val="24"/>
              </w:rPr>
              <w:t>Tantárgyfelelős:</w:t>
            </w:r>
            <w:r w:rsidR="008F692A" w:rsidRPr="00BE04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0445">
              <w:rPr>
                <w:bCs/>
                <w:sz w:val="24"/>
                <w:szCs w:val="24"/>
              </w:rPr>
              <w:t>Dr.Virág</w:t>
            </w:r>
            <w:proofErr w:type="spellEnd"/>
            <w:r w:rsidRPr="00BE0445">
              <w:rPr>
                <w:bCs/>
                <w:sz w:val="24"/>
                <w:szCs w:val="24"/>
              </w:rPr>
              <w:t xml:space="preserve"> Irén – főiskolai docens</w:t>
            </w:r>
          </w:p>
          <w:p w:rsidR="005D3934" w:rsidRPr="00BE0445" w:rsidRDefault="005D3934" w:rsidP="00BE044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E0445">
              <w:rPr>
                <w:b/>
                <w:sz w:val="24"/>
                <w:szCs w:val="24"/>
              </w:rPr>
              <w:t>Oktatók</w:t>
            </w:r>
            <w:r w:rsidR="003549BB" w:rsidRPr="00BE0445">
              <w:rPr>
                <w:b/>
                <w:sz w:val="24"/>
                <w:szCs w:val="24"/>
              </w:rPr>
              <w:t>:</w:t>
            </w:r>
            <w:r w:rsidR="009B2BAD" w:rsidRPr="00BE04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B2BAD" w:rsidRPr="00BE0445">
              <w:rPr>
                <w:bCs/>
                <w:sz w:val="24"/>
                <w:szCs w:val="24"/>
              </w:rPr>
              <w:t>Dr.Virág</w:t>
            </w:r>
            <w:proofErr w:type="spellEnd"/>
            <w:r w:rsidR="009B2BAD" w:rsidRPr="00BE0445">
              <w:rPr>
                <w:bCs/>
                <w:sz w:val="24"/>
                <w:szCs w:val="24"/>
              </w:rPr>
              <w:t xml:space="preserve"> Irén – főiskolai docens</w:t>
            </w:r>
          </w:p>
        </w:tc>
      </w:tr>
    </w:tbl>
    <w:p w:rsidR="005D3934" w:rsidRPr="00BE0445" w:rsidRDefault="005D3934" w:rsidP="00BE0445">
      <w:pPr>
        <w:spacing w:line="276" w:lineRule="auto"/>
        <w:jc w:val="both"/>
        <w:rPr>
          <w:sz w:val="24"/>
          <w:szCs w:val="24"/>
        </w:rPr>
      </w:pPr>
    </w:p>
    <w:p w:rsidR="005D3934" w:rsidRPr="00BE0445" w:rsidRDefault="005D3934" w:rsidP="00BE0445">
      <w:pPr>
        <w:spacing w:line="276" w:lineRule="auto"/>
        <w:jc w:val="both"/>
        <w:rPr>
          <w:sz w:val="24"/>
          <w:szCs w:val="24"/>
        </w:rPr>
      </w:pPr>
    </w:p>
    <w:p w:rsidR="005D3934" w:rsidRPr="00BE0445" w:rsidRDefault="005D3934" w:rsidP="00BE0445">
      <w:pPr>
        <w:spacing w:line="276" w:lineRule="auto"/>
        <w:jc w:val="both"/>
        <w:rPr>
          <w:sz w:val="24"/>
          <w:szCs w:val="24"/>
        </w:rPr>
      </w:pPr>
    </w:p>
    <w:p w:rsidR="00FD7B03" w:rsidRPr="00BE0445" w:rsidRDefault="00FD7B03" w:rsidP="00BE0445">
      <w:pPr>
        <w:spacing w:line="276" w:lineRule="auto"/>
        <w:jc w:val="both"/>
        <w:rPr>
          <w:sz w:val="24"/>
          <w:szCs w:val="24"/>
        </w:rPr>
      </w:pPr>
    </w:p>
    <w:sectPr w:rsidR="00FD7B03" w:rsidRPr="00BE0445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C11D6"/>
    <w:multiLevelType w:val="hybridMultilevel"/>
    <w:tmpl w:val="D8A26AC0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C929A6"/>
    <w:multiLevelType w:val="hybridMultilevel"/>
    <w:tmpl w:val="E37808C2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4455C"/>
    <w:multiLevelType w:val="hybridMultilevel"/>
    <w:tmpl w:val="5B4E1778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01D42"/>
    <w:multiLevelType w:val="hybridMultilevel"/>
    <w:tmpl w:val="4D506FE0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2">
    <w:nsid w:val="1FF361A2"/>
    <w:multiLevelType w:val="hybridMultilevel"/>
    <w:tmpl w:val="96EC4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7A2B"/>
    <w:multiLevelType w:val="hybridMultilevel"/>
    <w:tmpl w:val="29B0AD8A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2A2051E9"/>
    <w:multiLevelType w:val="hybridMultilevel"/>
    <w:tmpl w:val="6240CC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8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64B04"/>
    <w:multiLevelType w:val="hybridMultilevel"/>
    <w:tmpl w:val="5CD26556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1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2F625C"/>
    <w:multiLevelType w:val="hybridMultilevel"/>
    <w:tmpl w:val="63F8B182"/>
    <w:lvl w:ilvl="0" w:tplc="7FC8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4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013A8"/>
    <w:multiLevelType w:val="hybridMultilevel"/>
    <w:tmpl w:val="6CDA7530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611E4"/>
    <w:multiLevelType w:val="hybridMultilevel"/>
    <w:tmpl w:val="19F4F1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37F2C"/>
    <w:multiLevelType w:val="hybridMultilevel"/>
    <w:tmpl w:val="FD682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32"/>
  </w:num>
  <w:num w:numId="5">
    <w:abstractNumId w:val="4"/>
  </w:num>
  <w:num w:numId="6">
    <w:abstractNumId w:val="15"/>
  </w:num>
  <w:num w:numId="7">
    <w:abstractNumId w:val="29"/>
  </w:num>
  <w:num w:numId="8">
    <w:abstractNumId w:val="1"/>
  </w:num>
  <w:num w:numId="9">
    <w:abstractNumId w:val="14"/>
  </w:num>
  <w:num w:numId="10">
    <w:abstractNumId w:val="20"/>
  </w:num>
  <w:num w:numId="11">
    <w:abstractNumId w:val="11"/>
  </w:num>
  <w:num w:numId="12">
    <w:abstractNumId w:val="3"/>
  </w:num>
  <w:num w:numId="13">
    <w:abstractNumId w:val="33"/>
  </w:num>
  <w:num w:numId="14">
    <w:abstractNumId w:val="34"/>
  </w:num>
  <w:num w:numId="15">
    <w:abstractNumId w:val="18"/>
  </w:num>
  <w:num w:numId="16">
    <w:abstractNumId w:val="25"/>
  </w:num>
  <w:num w:numId="17">
    <w:abstractNumId w:val="23"/>
  </w:num>
  <w:num w:numId="18">
    <w:abstractNumId w:val="27"/>
  </w:num>
  <w:num w:numId="19">
    <w:abstractNumId w:val="7"/>
  </w:num>
  <w:num w:numId="20">
    <w:abstractNumId w:val="28"/>
  </w:num>
  <w:num w:numId="21">
    <w:abstractNumId w:val="0"/>
  </w:num>
  <w:num w:numId="22">
    <w:abstractNumId w:val="6"/>
  </w:num>
  <w:num w:numId="23">
    <w:abstractNumId w:val="37"/>
  </w:num>
  <w:num w:numId="24">
    <w:abstractNumId w:val="26"/>
  </w:num>
  <w:num w:numId="25">
    <w:abstractNumId w:val="26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4"/>
  </w:num>
  <w:num w:numId="27">
    <w:abstractNumId w:val="21"/>
  </w:num>
  <w:num w:numId="28">
    <w:abstractNumId w:val="30"/>
  </w:num>
  <w:num w:numId="29">
    <w:abstractNumId w:val="13"/>
  </w:num>
  <w:num w:numId="30">
    <w:abstractNumId w:val="19"/>
  </w:num>
  <w:num w:numId="31">
    <w:abstractNumId w:val="31"/>
  </w:num>
  <w:num w:numId="32">
    <w:abstractNumId w:val="9"/>
  </w:num>
  <w:num w:numId="33">
    <w:abstractNumId w:val="35"/>
  </w:num>
  <w:num w:numId="34">
    <w:abstractNumId w:val="8"/>
  </w:num>
  <w:num w:numId="35">
    <w:abstractNumId w:val="5"/>
  </w:num>
  <w:num w:numId="36">
    <w:abstractNumId w:val="16"/>
  </w:num>
  <w:num w:numId="37">
    <w:abstractNumId w:val="36"/>
  </w:num>
  <w:num w:numId="38">
    <w:abstractNumId w:val="12"/>
  </w:num>
  <w:num w:numId="39">
    <w:abstractNumId w:val="1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35CE8"/>
    <w:rsid w:val="00294700"/>
    <w:rsid w:val="002C7266"/>
    <w:rsid w:val="00313AC7"/>
    <w:rsid w:val="003549BB"/>
    <w:rsid w:val="00526C94"/>
    <w:rsid w:val="005D3934"/>
    <w:rsid w:val="0064574B"/>
    <w:rsid w:val="006E1CB2"/>
    <w:rsid w:val="00732626"/>
    <w:rsid w:val="008725AD"/>
    <w:rsid w:val="00877FFC"/>
    <w:rsid w:val="00882C88"/>
    <w:rsid w:val="008F692A"/>
    <w:rsid w:val="00902D96"/>
    <w:rsid w:val="009B2BAD"/>
    <w:rsid w:val="00A13AD5"/>
    <w:rsid w:val="00AE1B7F"/>
    <w:rsid w:val="00B25841"/>
    <w:rsid w:val="00BA4462"/>
    <w:rsid w:val="00BE0445"/>
    <w:rsid w:val="00C0548E"/>
    <w:rsid w:val="00C901BC"/>
    <w:rsid w:val="00D12B5B"/>
    <w:rsid w:val="00D44243"/>
    <w:rsid w:val="00D913F7"/>
    <w:rsid w:val="00DE4F42"/>
    <w:rsid w:val="00EC60BC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k.oszk.hu/01800/01817/0181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3667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5</cp:revision>
  <dcterms:created xsi:type="dcterms:W3CDTF">2014-02-04T10:02:00Z</dcterms:created>
  <dcterms:modified xsi:type="dcterms:W3CDTF">2014-02-12T09:40:00Z</dcterms:modified>
</cp:coreProperties>
</file>